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A9" w:rsidRDefault="006E04A9"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E04A9" w:rsidTr="00BB2734">
        <w:trPr>
          <w:trHeight w:val="678"/>
        </w:trPr>
        <w:tc>
          <w:tcPr>
            <w:tcW w:w="9493" w:type="dxa"/>
          </w:tcPr>
          <w:p w:rsidR="006E04A9" w:rsidRPr="006E04A9" w:rsidRDefault="006E04A9" w:rsidP="006E04A9">
            <w:pPr>
              <w:jc w:val="center"/>
              <w:rPr>
                <w:rFonts w:cs="2  Titr"/>
                <w:sz w:val="24"/>
                <w:szCs w:val="24"/>
              </w:rPr>
            </w:pPr>
            <w:r w:rsidRPr="006E04A9">
              <w:rPr>
                <w:rFonts w:cs="2  Titr" w:hint="cs"/>
                <w:sz w:val="24"/>
                <w:szCs w:val="24"/>
                <w:rtl/>
              </w:rPr>
              <w:t>فرم تایید کمیسیون موارد خاص جهت تمدید سنوات ترم های 11 دکتری و 6 کارشناسی ارشد</w:t>
            </w:r>
          </w:p>
        </w:tc>
      </w:tr>
      <w:tr w:rsidR="006E04A9" w:rsidTr="0040462D">
        <w:trPr>
          <w:trHeight w:val="3390"/>
        </w:trPr>
        <w:tc>
          <w:tcPr>
            <w:tcW w:w="9493" w:type="dxa"/>
          </w:tcPr>
          <w:p w:rsidR="006E04A9" w:rsidRDefault="006E04A9"/>
          <w:p w:rsidR="0040462D" w:rsidRDefault="006E04A9" w:rsidP="0040462D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 w:rsidRPr="0040462D">
              <w:rPr>
                <w:rFonts w:cs="2  Nazanin" w:hint="cs"/>
                <w:sz w:val="28"/>
                <w:szCs w:val="28"/>
                <w:rtl/>
              </w:rPr>
              <w:t xml:space="preserve">نام و نام خانوادگی :                       </w:t>
            </w:r>
            <w:r w:rsidR="0040462D">
              <w:rPr>
                <w:rFonts w:cs="2  Nazanin" w:hint="cs"/>
                <w:sz w:val="28"/>
                <w:szCs w:val="28"/>
                <w:rtl/>
              </w:rPr>
              <w:t xml:space="preserve">                   </w:t>
            </w:r>
            <w:r w:rsidR="0040462D" w:rsidRPr="0040462D">
              <w:rPr>
                <w:rFonts w:cs="2  Nazanin" w:hint="cs"/>
                <w:sz w:val="28"/>
                <w:szCs w:val="28"/>
                <w:rtl/>
              </w:rPr>
              <w:t>شماره دانشجویی:</w:t>
            </w:r>
            <w:r w:rsidRPr="0040462D"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</w:p>
          <w:p w:rsidR="0040462D" w:rsidRDefault="006E04A9" w:rsidP="0040462D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 w:rsidRPr="0040462D">
              <w:rPr>
                <w:rFonts w:cs="2  Nazanin" w:hint="cs"/>
                <w:sz w:val="28"/>
                <w:szCs w:val="28"/>
                <w:rtl/>
              </w:rPr>
              <w:t xml:space="preserve">  </w:t>
            </w:r>
          </w:p>
          <w:p w:rsidR="0040462D" w:rsidRDefault="0040462D" w:rsidP="0040462D">
            <w:pPr>
              <w:tabs>
                <w:tab w:val="left" w:pos="3433"/>
                <w:tab w:val="right" w:pos="9277"/>
              </w:tabs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/>
                <w:sz w:val="28"/>
                <w:szCs w:val="28"/>
                <w:rtl/>
              </w:rPr>
              <w:tab/>
            </w:r>
            <w:r>
              <w:rPr>
                <w:rFonts w:cs="2  Nazanin"/>
                <w:sz w:val="28"/>
                <w:szCs w:val="28"/>
                <w:rtl/>
              </w:rPr>
              <w:tab/>
            </w:r>
            <w:r>
              <w:rPr>
                <w:rFonts w:cs="2  Nazanin" w:hint="cs"/>
                <w:sz w:val="28"/>
                <w:szCs w:val="28"/>
                <w:rtl/>
              </w:rPr>
              <w:t>دانشکده مربوطه:                                             رشته تحصیلی:</w:t>
            </w:r>
          </w:p>
          <w:p w:rsidR="006E04A9" w:rsidRDefault="0040462D" w:rsidP="0040462D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</w:p>
          <w:p w:rsidR="0040462D" w:rsidRPr="0040462D" w:rsidRDefault="0040462D" w:rsidP="0040462D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</w:rPr>
              <w:sym w:font="Wingdings 2" w:char="F0A3"/>
            </w:r>
            <w:r>
              <w:rPr>
                <w:rFonts w:cs="2  Nazanin" w:hint="cs"/>
                <w:sz w:val="28"/>
                <w:szCs w:val="28"/>
                <w:rtl/>
              </w:rPr>
              <w:t>کارشناسی ارشد</w:t>
            </w:r>
            <w:r>
              <w:rPr>
                <w:rFonts w:cs="2  Nazanin" w:hint="cs"/>
                <w:sz w:val="28"/>
                <w:szCs w:val="28"/>
              </w:rPr>
              <w:sym w:font="Wingdings 2" w:char="F0A3"/>
            </w:r>
            <w:r>
              <w:rPr>
                <w:rFonts w:cs="2  Nazanin" w:hint="cs"/>
                <w:sz w:val="28"/>
                <w:szCs w:val="28"/>
                <w:rtl/>
              </w:rPr>
              <w:t>مقطع تحصیلی: دکتری</w:t>
            </w:r>
          </w:p>
          <w:p w:rsidR="006E04A9" w:rsidRPr="0040462D" w:rsidRDefault="006E04A9" w:rsidP="006E04A9">
            <w:pPr>
              <w:jc w:val="right"/>
              <w:rPr>
                <w:rFonts w:cs="2  Nazanin"/>
                <w:sz w:val="28"/>
                <w:szCs w:val="28"/>
                <w:rtl/>
              </w:rPr>
            </w:pPr>
          </w:p>
          <w:p w:rsidR="0040462D" w:rsidRPr="00BB2734" w:rsidRDefault="0040462D" w:rsidP="0040462D">
            <w:pPr>
              <w:tabs>
                <w:tab w:val="left" w:pos="3935"/>
                <w:tab w:val="center" w:pos="4638"/>
                <w:tab w:val="left" w:pos="6078"/>
                <w:tab w:val="right" w:pos="9277"/>
              </w:tabs>
              <w:rPr>
                <w:sz w:val="28"/>
                <w:szCs w:val="28"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امضاء کارشناس کمیسیون موارد خاص</w:t>
            </w:r>
          </w:p>
          <w:p w:rsidR="006E04A9" w:rsidRPr="006E04A9" w:rsidRDefault="006E04A9" w:rsidP="00BB2734">
            <w:r w:rsidRPr="00BB273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D44E5B" w:rsidRDefault="00D44E5B"/>
    <w:sectPr w:rsidR="00D44E5B" w:rsidSect="00AC3C5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9"/>
    <w:rsid w:val="0040462D"/>
    <w:rsid w:val="006E04A9"/>
    <w:rsid w:val="00AC3C54"/>
    <w:rsid w:val="00BB2734"/>
    <w:rsid w:val="00D44E5B"/>
    <w:rsid w:val="00D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EB8E-5B40-4D02-AE4D-7C202A7D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khandani</dc:creator>
  <cp:lastModifiedBy>dabirnia</cp:lastModifiedBy>
  <cp:revision>2</cp:revision>
  <cp:lastPrinted>2019-06-01T06:35:00Z</cp:lastPrinted>
  <dcterms:created xsi:type="dcterms:W3CDTF">2020-04-19T06:01:00Z</dcterms:created>
  <dcterms:modified xsi:type="dcterms:W3CDTF">2020-04-19T06:01:00Z</dcterms:modified>
</cp:coreProperties>
</file>